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068" w:rsidRDefault="00970068" w:rsidP="00970068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</w:pPr>
      <w:r w:rsidRPr="00970068">
        <w:rPr>
          <w:rFonts w:ascii="Arial" w:eastAsia="Times New Roman" w:hAnsi="Arial" w:cs="Times New Roman"/>
          <w:b w:val="0"/>
          <w:color w:val="000000"/>
          <w:sz w:val="17"/>
          <w:szCs w:val="17"/>
          <w:lang w:eastAsia="x-none"/>
        </w:rPr>
        <w:tab/>
      </w:r>
      <w:r w:rsidRPr="00970068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970068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970068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970068">
        <w:rPr>
          <w:rFonts w:ascii="Calibri" w:eastAsia="Times New Roman" w:hAnsi="Calibri" w:cs="Calibri"/>
          <w:b w:val="0"/>
          <w:color w:val="000000"/>
          <w:sz w:val="24"/>
          <w:szCs w:val="24"/>
          <w:lang w:eastAsia="x-none"/>
        </w:rPr>
        <w:t>Allegato</w:t>
      </w:r>
      <w:r w:rsidR="00090ECE">
        <w:rPr>
          <w:rFonts w:ascii="Calibri" w:eastAsia="Times New Roman" w:hAnsi="Calibri" w:cs="Calibri"/>
          <w:b w:val="0"/>
          <w:color w:val="000000"/>
          <w:sz w:val="24"/>
          <w:szCs w:val="24"/>
          <w:lang w:eastAsia="x-none"/>
        </w:rPr>
        <w:t xml:space="preserve"> </w:t>
      </w:r>
      <w:r w:rsidRPr="00970068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- MODULO OFFERTA</w:t>
      </w:r>
      <w:r w:rsidRPr="00970068">
        <w:rPr>
          <w:rFonts w:ascii="Calibri" w:eastAsia="Times New Roman" w:hAnsi="Calibri" w:cs="Calibri"/>
          <w:b w:val="0"/>
          <w:color w:val="081F57"/>
          <w:spacing w:val="-11"/>
          <w:sz w:val="24"/>
          <w:szCs w:val="24"/>
          <w:lang w:eastAsia="x-none"/>
        </w:rPr>
        <w:t xml:space="preserve"> </w:t>
      </w:r>
      <w:r w:rsidRPr="00970068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ECONOMICA</w:t>
      </w:r>
    </w:p>
    <w:p w:rsidR="00090ECE" w:rsidRDefault="00090ECE" w:rsidP="00970068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</w:pP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  <w:t xml:space="preserve">CIG </w:t>
      </w:r>
      <w:r w:rsidR="00ED43C6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80650154EB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</w:pPr>
      <w:r w:rsidRPr="00970068">
        <w:rPr>
          <w:rFonts w:ascii="Calibri" w:eastAsia="Times New Roman" w:hAnsi="Calibri" w:cs="Calibri"/>
          <w:b w:val="0"/>
          <w:i/>
          <w:iCs/>
          <w:color w:val="181818"/>
          <w:sz w:val="20"/>
          <w:szCs w:val="20"/>
          <w:lang w:eastAsia="x-none"/>
        </w:rPr>
        <w:t xml:space="preserve">* Compilare i campi evidenziati in </w:t>
      </w:r>
      <w:r w:rsidRPr="00970068"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  <w:t>celeste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411"/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</w:pPr>
      <w:r w:rsidRPr="00970068">
        <w:rPr>
          <w:rFonts w:ascii="Calibri" w:eastAsia="Times New Roman" w:hAnsi="Calibri" w:cs="Calibri"/>
          <w:b w:val="0"/>
          <w:i/>
          <w:iCs/>
          <w:color w:val="181818"/>
          <w:w w:val="110"/>
          <w:sz w:val="20"/>
          <w:szCs w:val="20"/>
          <w:lang w:eastAsia="x-none"/>
        </w:rPr>
        <w:t xml:space="preserve">In </w:t>
      </w:r>
      <w:r w:rsidRPr="00970068"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  <w:t>caso di concorrenti associati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i/>
          <w:iCs/>
          <w:color w:val="592A2A"/>
          <w:sz w:val="20"/>
          <w:szCs w:val="20"/>
          <w:lang w:eastAsia="x-none"/>
        </w:rPr>
      </w:pP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 La 'Ragione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pacing w:val="-16"/>
          <w:sz w:val="20"/>
          <w:szCs w:val="20"/>
          <w:lang w:eastAsia="x-none"/>
        </w:rPr>
        <w:t xml:space="preserve"> 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sociale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pacing w:val="-17"/>
          <w:sz w:val="20"/>
          <w:szCs w:val="20"/>
          <w:lang w:eastAsia="x-none"/>
        </w:rPr>
        <w:t xml:space="preserve"> 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per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pacing w:val="-18"/>
          <w:sz w:val="20"/>
          <w:szCs w:val="20"/>
          <w:lang w:eastAsia="x-none"/>
        </w:rPr>
        <w:t xml:space="preserve"> 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esteso’ 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</w:pP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la 'Ragione sociale per esteso’ 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</w:pPr>
      <w:r w:rsidRPr="00970068"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  <w:t xml:space="preserve">la </w:t>
      </w:r>
      <w:r w:rsidRPr="00970068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 xml:space="preserve">Ragione   </w:t>
      </w:r>
      <w:r w:rsidRPr="00970068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sociale per </w:t>
      </w:r>
      <w:r w:rsidRPr="00970068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>esteso’</w:t>
      </w:r>
    </w:p>
    <w:tbl>
      <w:tblPr>
        <w:tblW w:w="0" w:type="auto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4271"/>
      </w:tblGrid>
      <w:tr w:rsidR="00970068" w:rsidRPr="00970068" w:rsidTr="000F3B7F">
        <w:trPr>
          <w:trHeight w:val="417"/>
        </w:trPr>
        <w:tc>
          <w:tcPr>
            <w:tcW w:w="4858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</w:p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annuo lordo posto a base di gara</w:t>
            </w:r>
          </w:p>
        </w:tc>
        <w:tc>
          <w:tcPr>
            <w:tcW w:w="4271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2" w:after="0" w:line="240" w:lineRule="auto"/>
              <w:ind w:left="733" w:right="710"/>
              <w:jc w:val="center"/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  <w:t xml:space="preserve">€ </w:t>
            </w:r>
            <w:r w:rsidR="00090ECE">
              <w:rPr>
                <w:rFonts w:ascii="Calibri" w:eastAsia="Times New Roman" w:hAnsi="Calibri" w:cs="Calibri"/>
                <w:b w:val="0"/>
                <w:color w:val="181818"/>
                <w:w w:val="90"/>
                <w:sz w:val="20"/>
                <w:szCs w:val="20"/>
                <w:lang w:eastAsia="en-GB"/>
              </w:rPr>
              <w:t>18.250,00</w:t>
            </w:r>
          </w:p>
        </w:tc>
      </w:tr>
      <w:tr w:rsidR="00970068" w:rsidRPr="00970068" w:rsidTr="000F3B7F">
        <w:trPr>
          <w:trHeight w:val="402"/>
        </w:trPr>
        <w:tc>
          <w:tcPr>
            <w:tcW w:w="4858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3" w:after="0" w:line="240" w:lineRule="auto"/>
              <w:ind w:left="26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totale lordo posto a base di gara</w:t>
            </w:r>
          </w:p>
        </w:tc>
        <w:tc>
          <w:tcPr>
            <w:tcW w:w="4271" w:type="dxa"/>
            <w:tcBorders>
              <w:top w:val="single" w:sz="6" w:space="0" w:color="383838"/>
              <w:left w:val="single" w:sz="6" w:space="0" w:color="383838"/>
              <w:bottom w:val="single" w:sz="6" w:space="0" w:color="383838"/>
              <w:right w:val="single" w:sz="6" w:space="0" w:color="383838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8" w:after="0" w:line="240" w:lineRule="auto"/>
              <w:ind w:left="733" w:right="712"/>
              <w:jc w:val="center"/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  <w:t xml:space="preserve">€ </w:t>
            </w:r>
            <w:r w:rsidR="00090ECE">
              <w:rPr>
                <w:rFonts w:ascii="Calibri" w:eastAsia="Times New Roman" w:hAnsi="Calibri" w:cs="Calibri"/>
                <w:b w:val="0"/>
                <w:color w:val="181818"/>
                <w:w w:val="95"/>
                <w:sz w:val="20"/>
                <w:szCs w:val="20"/>
                <w:lang w:eastAsia="en-GB"/>
              </w:rPr>
              <w:t>73.000,00</w:t>
            </w:r>
          </w:p>
        </w:tc>
      </w:tr>
    </w:tbl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4271"/>
      </w:tblGrid>
      <w:tr w:rsidR="00970068" w:rsidRPr="00970068" w:rsidTr="000F3B7F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</w:p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181818"/>
                <w:w w:val="105"/>
                <w:sz w:val="20"/>
                <w:szCs w:val="20"/>
                <w:lang w:eastAsia="en-GB"/>
              </w:rPr>
              <w:t>Premio annuo lordo offerto fino alla seconda cifra decimale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05" w:lineRule="exact"/>
              <w:ind w:left="813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position w:val="-2"/>
                <w:sz w:val="20"/>
                <w:szCs w:val="20"/>
                <w:lang w:eastAsia="en-GB"/>
              </w:rPr>
            </w:pPr>
          </w:p>
        </w:tc>
      </w:tr>
      <w:tr w:rsidR="00970068" w:rsidRPr="00970068" w:rsidTr="000F3B7F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Premio totale lordo offerto fino alla seconda cifra decimale (</w:t>
            </w:r>
            <w:r w:rsidR="00ED43C6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 xml:space="preserve">4 </w:t>
            </w:r>
            <w:r w:rsidRPr="00970068"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anni)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970068" w:rsidRPr="00970068" w:rsidRDefault="00970068" w:rsidP="009700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  <w:r w:rsidRPr="00970068"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</w:tc>
      </w:tr>
    </w:tbl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4"/>
          <w:szCs w:val="24"/>
          <w:lang w:eastAsia="x-none"/>
        </w:rPr>
      </w:pPr>
      <w:r w:rsidRPr="00970068">
        <w:rPr>
          <w:rFonts w:ascii="Calibri" w:eastAsia="Times New Roman" w:hAnsi="Calibri" w:cs="Calibri"/>
          <w:bCs/>
          <w:sz w:val="24"/>
          <w:szCs w:val="24"/>
          <w:lang w:eastAsia="x-none"/>
        </w:rPr>
        <w:t>Sezione infortuni</w:t>
      </w:r>
      <w:r w:rsidRPr="00970068">
        <w:rPr>
          <w:rFonts w:ascii="Calibri" w:eastAsia="Times New Roman" w:hAnsi="Calibri" w:cs="Calibri"/>
          <w:b w:val="0"/>
          <w:sz w:val="24"/>
          <w:szCs w:val="24"/>
          <w:lang w:eastAsia="x-none"/>
        </w:rPr>
        <w:t xml:space="preserve"> premio annuo pro</w:t>
      </w:r>
      <w:r w:rsidR="00ED43C6">
        <w:rPr>
          <w:rFonts w:ascii="Calibri" w:eastAsia="Times New Roman" w:hAnsi="Calibri" w:cs="Calibri"/>
          <w:b w:val="0"/>
          <w:sz w:val="24"/>
          <w:szCs w:val="24"/>
          <w:lang w:eastAsia="x-none"/>
        </w:rPr>
        <w:t>-</w:t>
      </w:r>
      <w:r w:rsidRPr="00970068">
        <w:rPr>
          <w:rFonts w:ascii="Calibri" w:eastAsia="Times New Roman" w:hAnsi="Calibri" w:cs="Calibri"/>
          <w:b w:val="0"/>
          <w:sz w:val="24"/>
          <w:szCs w:val="24"/>
          <w:lang w:eastAsia="x-none"/>
        </w:rPr>
        <w:t>capite offerto (comprensivo di imposte) fino alla seconda cifra decimale per singolo soggetto di ogni categoria assicurata e premio annuo totale offerto (comprensivo di imposte) fino alla seconda cifra decimale per ogni categoria assicurata:</w:t>
      </w: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426"/>
        <w:gridCol w:w="1172"/>
        <w:gridCol w:w="529"/>
        <w:gridCol w:w="1417"/>
        <w:gridCol w:w="567"/>
        <w:gridCol w:w="3260"/>
      </w:tblGrid>
      <w:tr w:rsidR="00970068" w:rsidRPr="00970068" w:rsidTr="000F3B7F">
        <w:trPr>
          <w:trHeight w:hRule="exact" w:val="496"/>
        </w:trPr>
        <w:tc>
          <w:tcPr>
            <w:tcW w:w="2263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Te</w:t>
            </w:r>
            <w:r w:rsidRPr="00970068">
              <w:rPr>
                <w:rFonts w:ascii="Calibri" w:eastAsia="Calibri" w:hAnsi="Calibri" w:cs="Times New Roman"/>
                <w:b w:val="0"/>
              </w:rPr>
              <w:t>ss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era</w:t>
            </w:r>
            <w:r w:rsidRPr="00970068">
              <w:rPr>
                <w:rFonts w:ascii="Calibri" w:eastAsia="Calibri" w:hAnsi="Calibri" w:cs="Times New Roman"/>
                <w:b w:val="0"/>
              </w:rPr>
              <w:t>ti</w:t>
            </w:r>
            <w:r w:rsidR="00090ECE">
              <w:rPr>
                <w:rFonts w:ascii="Calibri" w:eastAsia="Calibri" w:hAnsi="Calibri" w:cs="Times New Roman"/>
                <w:b w:val="0"/>
              </w:rPr>
              <w:t xml:space="preserve">/ Aderenti </w:t>
            </w:r>
          </w:p>
        </w:tc>
        <w:tc>
          <w:tcPr>
            <w:tcW w:w="426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</w:t>
            </w:r>
          </w:p>
        </w:tc>
        <w:tc>
          <w:tcPr>
            <w:tcW w:w="1172" w:type="dxa"/>
            <w:shd w:val="clear" w:color="auto" w:fill="auto"/>
          </w:tcPr>
          <w:p w:rsidR="00970068" w:rsidRPr="00970068" w:rsidRDefault="00090ECE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 xml:space="preserve">    2.200</w:t>
            </w:r>
          </w:p>
        </w:tc>
        <w:tc>
          <w:tcPr>
            <w:tcW w:w="529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</w:t>
            </w:r>
          </w:p>
        </w:tc>
        <w:tc>
          <w:tcPr>
            <w:tcW w:w="56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>=</w:t>
            </w:r>
          </w:p>
        </w:tc>
        <w:tc>
          <w:tcPr>
            <w:tcW w:w="3260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</w:tr>
      <w:tr w:rsidR="00970068" w:rsidRPr="00970068" w:rsidTr="000F3B7F">
        <w:trPr>
          <w:trHeight w:hRule="exact" w:val="496"/>
        </w:trPr>
        <w:tc>
          <w:tcPr>
            <w:tcW w:w="2263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spacing w:val="-1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 xml:space="preserve">Atleti </w:t>
            </w:r>
            <w:r w:rsidR="00090ECE">
              <w:rPr>
                <w:rFonts w:ascii="Calibri" w:eastAsia="Calibri" w:hAnsi="Calibri" w:cs="Times New Roman"/>
                <w:b w:val="0"/>
                <w:spacing w:val="-1"/>
              </w:rPr>
              <w:t xml:space="preserve">Top 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n.</w:t>
            </w:r>
          </w:p>
        </w:tc>
        <w:tc>
          <w:tcPr>
            <w:tcW w:w="1172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 xml:space="preserve">         </w:t>
            </w:r>
            <w:r w:rsidR="006D1D4D">
              <w:rPr>
                <w:rFonts w:ascii="Calibri" w:eastAsia="Calibri" w:hAnsi="Calibri" w:cs="Times New Roman"/>
                <w:b w:val="0"/>
              </w:rPr>
              <w:t>91</w:t>
            </w:r>
            <w:r w:rsidRPr="00970068">
              <w:rPr>
                <w:rFonts w:ascii="Calibri" w:eastAsia="Calibri" w:hAnsi="Calibri" w:cs="Times New Roman"/>
                <w:b w:val="0"/>
              </w:rPr>
              <w:t xml:space="preserve">        </w:t>
            </w:r>
          </w:p>
        </w:tc>
        <w:tc>
          <w:tcPr>
            <w:tcW w:w="529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  <w:tc>
          <w:tcPr>
            <w:tcW w:w="56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>=</w:t>
            </w:r>
          </w:p>
        </w:tc>
        <w:tc>
          <w:tcPr>
            <w:tcW w:w="3260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         </w:t>
            </w:r>
          </w:p>
        </w:tc>
      </w:tr>
      <w:tr w:rsidR="00970068" w:rsidRPr="00970068" w:rsidTr="000F3B7F">
        <w:trPr>
          <w:trHeight w:hRule="exact" w:val="552"/>
        </w:trPr>
        <w:tc>
          <w:tcPr>
            <w:tcW w:w="2263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1"/>
              </w:rPr>
              <w:t>S</w:t>
            </w:r>
            <w:r w:rsidRPr="00970068">
              <w:rPr>
                <w:rFonts w:ascii="Calibri" w:eastAsia="Calibri" w:hAnsi="Calibri" w:cs="Times New Roman"/>
                <w:b w:val="0"/>
              </w:rPr>
              <w:t>og</w:t>
            </w:r>
            <w:r w:rsidRPr="00970068">
              <w:rPr>
                <w:rFonts w:ascii="Calibri" w:eastAsia="Calibri" w:hAnsi="Calibri" w:cs="Times New Roman"/>
                <w:b w:val="0"/>
                <w:spacing w:val="-3"/>
              </w:rPr>
              <w:t>g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e</w:t>
            </w:r>
            <w:r w:rsidRPr="00970068">
              <w:rPr>
                <w:rFonts w:ascii="Calibri" w:eastAsia="Calibri" w:hAnsi="Calibri" w:cs="Times New Roman"/>
                <w:b w:val="0"/>
              </w:rPr>
              <w:t>tti</w:t>
            </w:r>
            <w:r w:rsidRPr="00970068">
              <w:rPr>
                <w:rFonts w:ascii="Calibri" w:eastAsia="Calibri" w:hAnsi="Calibri" w:cs="Times New Roman"/>
                <w:b w:val="0"/>
                <w:spacing w:val="-10"/>
              </w:rPr>
              <w:t xml:space="preserve"> </w:t>
            </w:r>
            <w:r w:rsidRPr="00970068">
              <w:rPr>
                <w:rFonts w:ascii="Calibri" w:eastAsia="Calibri" w:hAnsi="Calibri" w:cs="Times New Roman"/>
                <w:b w:val="0"/>
              </w:rPr>
              <w:t>A</w:t>
            </w:r>
          </w:p>
        </w:tc>
        <w:tc>
          <w:tcPr>
            <w:tcW w:w="426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120" w:lineRule="exact"/>
              <w:ind w:right="-258"/>
              <w:rPr>
                <w:rFonts w:ascii="Calibri" w:eastAsia="Calibri" w:hAnsi="Calibri" w:cs="Times New Roman"/>
                <w:b w:val="0"/>
              </w:rPr>
            </w:pPr>
          </w:p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n.</w:t>
            </w:r>
          </w:p>
        </w:tc>
        <w:tc>
          <w:tcPr>
            <w:tcW w:w="1172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970068" w:rsidRPr="00970068" w:rsidRDefault="00090ECE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 xml:space="preserve">        731</w:t>
            </w:r>
          </w:p>
        </w:tc>
        <w:tc>
          <w:tcPr>
            <w:tcW w:w="529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</w:p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  <w:tc>
          <w:tcPr>
            <w:tcW w:w="567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     =</w:t>
            </w:r>
          </w:p>
        </w:tc>
        <w:tc>
          <w:tcPr>
            <w:tcW w:w="3260" w:type="dxa"/>
            <w:shd w:val="clear" w:color="auto" w:fill="auto"/>
          </w:tcPr>
          <w:p w:rsidR="00970068" w:rsidRPr="00970068" w:rsidRDefault="00970068" w:rsidP="00970068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  <w:p w:rsidR="00970068" w:rsidRPr="00970068" w:rsidRDefault="00970068" w:rsidP="00970068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  </w:t>
            </w:r>
          </w:p>
        </w:tc>
      </w:tr>
    </w:tbl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655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Default="00970068" w:rsidP="00970068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121" w:after="0" w:line="240" w:lineRule="auto"/>
        <w:jc w:val="both"/>
        <w:rPr>
          <w:rFonts w:ascii="Calibri" w:eastAsia="Times New Roman" w:hAnsi="Calibri" w:cs="Calibri"/>
          <w:b w:val="0"/>
          <w:color w:val="181818"/>
          <w:w w:val="105"/>
          <w:sz w:val="24"/>
          <w:szCs w:val="24"/>
          <w:lang w:eastAsia="x-none"/>
        </w:rPr>
      </w:pPr>
      <w:r w:rsidRPr="00970068">
        <w:rPr>
          <w:rFonts w:ascii="Calibri" w:eastAsia="Times New Roman" w:hAnsi="Calibri" w:cs="Calibri"/>
          <w:bCs/>
          <w:color w:val="181818"/>
          <w:w w:val="105"/>
          <w:sz w:val="24"/>
          <w:szCs w:val="24"/>
          <w:lang w:eastAsia="x-none"/>
        </w:rPr>
        <w:lastRenderedPageBreak/>
        <w:t xml:space="preserve">Sezione </w:t>
      </w:r>
      <w:proofErr w:type="gramStart"/>
      <w:r w:rsidRPr="00970068">
        <w:rPr>
          <w:rFonts w:ascii="Calibri" w:eastAsia="Times New Roman" w:hAnsi="Calibri" w:cs="Calibri"/>
          <w:bCs/>
          <w:color w:val="181818"/>
          <w:w w:val="105"/>
          <w:sz w:val="24"/>
          <w:szCs w:val="24"/>
          <w:lang w:eastAsia="x-none"/>
        </w:rPr>
        <w:t>RCT</w:t>
      </w:r>
      <w:r w:rsidRPr="00970068">
        <w:rPr>
          <w:rFonts w:ascii="Calibri" w:eastAsia="Times New Roman" w:hAnsi="Calibri" w:cs="Calibri"/>
          <w:b w:val="0"/>
          <w:color w:val="181818"/>
          <w:w w:val="105"/>
          <w:sz w:val="24"/>
          <w:szCs w:val="24"/>
          <w:lang w:eastAsia="x-none"/>
        </w:rPr>
        <w:t xml:space="preserve">  </w:t>
      </w:r>
      <w:r w:rsidRPr="00970068">
        <w:rPr>
          <w:rFonts w:ascii="Calibri" w:eastAsia="Times New Roman" w:hAnsi="Calibri" w:cs="Calibri"/>
          <w:b w:val="0"/>
          <w:sz w:val="24"/>
          <w:szCs w:val="24"/>
          <w:lang w:eastAsia="x-none"/>
        </w:rPr>
        <w:t>premio</w:t>
      </w:r>
      <w:proofErr w:type="gramEnd"/>
      <w:r w:rsidRPr="00970068">
        <w:rPr>
          <w:rFonts w:ascii="Calibri" w:eastAsia="Times New Roman" w:hAnsi="Calibri" w:cs="Calibri"/>
          <w:b w:val="0"/>
          <w:sz w:val="24"/>
          <w:szCs w:val="24"/>
          <w:lang w:eastAsia="x-none"/>
        </w:rPr>
        <w:t xml:space="preserve"> annuo pro</w:t>
      </w:r>
      <w:r w:rsidR="00ED43C6">
        <w:rPr>
          <w:rFonts w:ascii="Calibri" w:eastAsia="Times New Roman" w:hAnsi="Calibri" w:cs="Calibri"/>
          <w:b w:val="0"/>
          <w:sz w:val="24"/>
          <w:szCs w:val="24"/>
          <w:lang w:eastAsia="x-none"/>
        </w:rPr>
        <w:t>-</w:t>
      </w:r>
      <w:r w:rsidRPr="00970068">
        <w:rPr>
          <w:rFonts w:ascii="Calibri" w:eastAsia="Times New Roman" w:hAnsi="Calibri" w:cs="Calibri"/>
          <w:b w:val="0"/>
          <w:sz w:val="24"/>
          <w:szCs w:val="24"/>
          <w:lang w:eastAsia="x-none"/>
        </w:rPr>
        <w:t>capite offerto (comprensivo di imposte) fino alla seconda cifra decimale per singolo soggetto di ogni categoria assicurata e premio annuo totale offerto (comprensivo di imposte) fino alla seconda cifra decimale per ogni categoria assicurata</w:t>
      </w:r>
      <w:r w:rsidRPr="00970068">
        <w:rPr>
          <w:rFonts w:ascii="Calibri" w:eastAsia="Times New Roman" w:hAnsi="Calibri" w:cs="Calibri"/>
          <w:b w:val="0"/>
          <w:color w:val="181818"/>
          <w:w w:val="105"/>
          <w:sz w:val="24"/>
          <w:szCs w:val="24"/>
          <w:lang w:eastAsia="x-none"/>
        </w:rPr>
        <w:t xml:space="preserve">: </w:t>
      </w:r>
    </w:p>
    <w:p w:rsidR="00090ECE" w:rsidRPr="00970068" w:rsidRDefault="00090ECE" w:rsidP="00970068"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121" w:after="0" w:line="240" w:lineRule="auto"/>
        <w:jc w:val="both"/>
        <w:rPr>
          <w:rFonts w:ascii="Calibri" w:eastAsia="Times New Roman" w:hAnsi="Calibri" w:cs="Calibri"/>
          <w:b w:val="0"/>
          <w:color w:val="181818"/>
          <w:w w:val="105"/>
          <w:sz w:val="24"/>
          <w:szCs w:val="24"/>
          <w:lang w:eastAsia="x-none"/>
        </w:rPr>
      </w:pP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84"/>
        <w:gridCol w:w="1172"/>
        <w:gridCol w:w="529"/>
        <w:gridCol w:w="1417"/>
        <w:gridCol w:w="567"/>
        <w:gridCol w:w="3260"/>
      </w:tblGrid>
      <w:tr w:rsidR="00090ECE" w:rsidRPr="00970068" w:rsidTr="00501796">
        <w:trPr>
          <w:trHeight w:hRule="exact" w:val="496"/>
        </w:trPr>
        <w:tc>
          <w:tcPr>
            <w:tcW w:w="2405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Te</w:t>
            </w:r>
            <w:r w:rsidRPr="00970068">
              <w:rPr>
                <w:rFonts w:ascii="Calibri" w:eastAsia="Calibri" w:hAnsi="Calibri" w:cs="Times New Roman"/>
                <w:b w:val="0"/>
              </w:rPr>
              <w:t>ss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era</w:t>
            </w:r>
            <w:r w:rsidRPr="00970068">
              <w:rPr>
                <w:rFonts w:ascii="Calibri" w:eastAsia="Calibri" w:hAnsi="Calibri" w:cs="Times New Roman"/>
                <w:b w:val="0"/>
              </w:rPr>
              <w:t>ti</w:t>
            </w:r>
            <w:r>
              <w:rPr>
                <w:rFonts w:ascii="Calibri" w:eastAsia="Calibri" w:hAnsi="Calibri" w:cs="Times New Roman"/>
                <w:b w:val="0"/>
              </w:rPr>
              <w:t xml:space="preserve">/ Aderenti </w:t>
            </w:r>
          </w:p>
        </w:tc>
        <w:tc>
          <w:tcPr>
            <w:tcW w:w="284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</w:t>
            </w:r>
          </w:p>
        </w:tc>
        <w:tc>
          <w:tcPr>
            <w:tcW w:w="1172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 xml:space="preserve">    2.200</w:t>
            </w:r>
          </w:p>
        </w:tc>
        <w:tc>
          <w:tcPr>
            <w:tcW w:w="529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</w:t>
            </w:r>
          </w:p>
        </w:tc>
        <w:tc>
          <w:tcPr>
            <w:tcW w:w="56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>=</w:t>
            </w:r>
          </w:p>
        </w:tc>
        <w:tc>
          <w:tcPr>
            <w:tcW w:w="3260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</w:tr>
      <w:tr w:rsidR="00090ECE" w:rsidRPr="00970068" w:rsidTr="00501796">
        <w:trPr>
          <w:trHeight w:hRule="exact" w:val="496"/>
        </w:trPr>
        <w:tc>
          <w:tcPr>
            <w:tcW w:w="2405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spacing w:val="-1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 xml:space="preserve">Atleti </w:t>
            </w:r>
            <w:r>
              <w:rPr>
                <w:rFonts w:ascii="Calibri" w:eastAsia="Calibri" w:hAnsi="Calibri" w:cs="Times New Roman"/>
                <w:b w:val="0"/>
                <w:spacing w:val="-1"/>
              </w:rPr>
              <w:t xml:space="preserve">Top 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n.</w:t>
            </w:r>
          </w:p>
        </w:tc>
        <w:tc>
          <w:tcPr>
            <w:tcW w:w="1172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 xml:space="preserve">         </w:t>
            </w:r>
            <w:r w:rsidR="006D1D4D">
              <w:rPr>
                <w:rFonts w:ascii="Calibri" w:eastAsia="Calibri" w:hAnsi="Calibri" w:cs="Times New Roman"/>
                <w:b w:val="0"/>
              </w:rPr>
              <w:t>91</w:t>
            </w:r>
            <w:r w:rsidRPr="00970068">
              <w:rPr>
                <w:rFonts w:ascii="Calibri" w:eastAsia="Calibri" w:hAnsi="Calibri" w:cs="Times New Roman"/>
                <w:b w:val="0"/>
              </w:rPr>
              <w:t xml:space="preserve">        </w:t>
            </w:r>
          </w:p>
        </w:tc>
        <w:tc>
          <w:tcPr>
            <w:tcW w:w="529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  <w:tc>
          <w:tcPr>
            <w:tcW w:w="56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>=</w:t>
            </w:r>
          </w:p>
        </w:tc>
        <w:tc>
          <w:tcPr>
            <w:tcW w:w="3260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         </w:t>
            </w:r>
          </w:p>
        </w:tc>
      </w:tr>
      <w:tr w:rsidR="00090ECE" w:rsidRPr="00970068" w:rsidTr="00501796">
        <w:trPr>
          <w:trHeight w:hRule="exact" w:val="552"/>
        </w:trPr>
        <w:tc>
          <w:tcPr>
            <w:tcW w:w="2405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  <w:spacing w:val="1"/>
              </w:rPr>
              <w:t>S</w:t>
            </w:r>
            <w:r w:rsidRPr="00970068">
              <w:rPr>
                <w:rFonts w:ascii="Calibri" w:eastAsia="Calibri" w:hAnsi="Calibri" w:cs="Times New Roman"/>
                <w:b w:val="0"/>
              </w:rPr>
              <w:t>og</w:t>
            </w:r>
            <w:r w:rsidRPr="00970068">
              <w:rPr>
                <w:rFonts w:ascii="Calibri" w:eastAsia="Calibri" w:hAnsi="Calibri" w:cs="Times New Roman"/>
                <w:b w:val="0"/>
                <w:spacing w:val="-3"/>
              </w:rPr>
              <w:t>g</w:t>
            </w:r>
            <w:r w:rsidRPr="00970068">
              <w:rPr>
                <w:rFonts w:ascii="Calibri" w:eastAsia="Calibri" w:hAnsi="Calibri" w:cs="Times New Roman"/>
                <w:b w:val="0"/>
                <w:spacing w:val="-1"/>
              </w:rPr>
              <w:t>e</w:t>
            </w:r>
            <w:r w:rsidRPr="00970068">
              <w:rPr>
                <w:rFonts w:ascii="Calibri" w:eastAsia="Calibri" w:hAnsi="Calibri" w:cs="Times New Roman"/>
                <w:b w:val="0"/>
              </w:rPr>
              <w:t>tti</w:t>
            </w:r>
            <w:r w:rsidRPr="00970068">
              <w:rPr>
                <w:rFonts w:ascii="Calibri" w:eastAsia="Calibri" w:hAnsi="Calibri" w:cs="Times New Roman"/>
                <w:b w:val="0"/>
                <w:spacing w:val="-10"/>
              </w:rPr>
              <w:t xml:space="preserve"> </w:t>
            </w:r>
            <w:r w:rsidRPr="00970068">
              <w:rPr>
                <w:rFonts w:ascii="Calibri" w:eastAsia="Calibri" w:hAnsi="Calibri" w:cs="Times New Roman"/>
                <w:b w:val="0"/>
              </w:rPr>
              <w:t>A</w:t>
            </w:r>
          </w:p>
        </w:tc>
        <w:tc>
          <w:tcPr>
            <w:tcW w:w="284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120" w:lineRule="exact"/>
              <w:ind w:right="-258"/>
              <w:rPr>
                <w:rFonts w:ascii="Calibri" w:eastAsia="Calibri" w:hAnsi="Calibri" w:cs="Times New Roman"/>
                <w:b w:val="0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n.</w:t>
            </w:r>
          </w:p>
        </w:tc>
        <w:tc>
          <w:tcPr>
            <w:tcW w:w="1172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 xml:space="preserve">        731</w:t>
            </w:r>
          </w:p>
        </w:tc>
        <w:tc>
          <w:tcPr>
            <w:tcW w:w="529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  <w:r w:rsidRPr="00970068">
              <w:rPr>
                <w:rFonts w:ascii="Calibri" w:eastAsia="Calibri" w:hAnsi="Calibri" w:cs="Times New Roman"/>
                <w:b w:val="0"/>
              </w:rPr>
              <w:t>x</w:t>
            </w:r>
          </w:p>
        </w:tc>
        <w:tc>
          <w:tcPr>
            <w:tcW w:w="141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</w:t>
            </w:r>
          </w:p>
        </w:tc>
        <w:tc>
          <w:tcPr>
            <w:tcW w:w="567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     =</w:t>
            </w:r>
          </w:p>
        </w:tc>
        <w:tc>
          <w:tcPr>
            <w:tcW w:w="3260" w:type="dxa"/>
            <w:shd w:val="clear" w:color="auto" w:fill="auto"/>
          </w:tcPr>
          <w:p w:rsidR="00090ECE" w:rsidRPr="00970068" w:rsidRDefault="00090ECE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  <w:p w:rsidR="00090ECE" w:rsidRPr="00970068" w:rsidRDefault="00090ECE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  </w:t>
            </w:r>
          </w:p>
        </w:tc>
      </w:tr>
      <w:tr w:rsidR="00501796" w:rsidRPr="00970068" w:rsidTr="00501796">
        <w:trPr>
          <w:trHeight w:hRule="exact" w:val="428"/>
        </w:trPr>
        <w:tc>
          <w:tcPr>
            <w:tcW w:w="2405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501796" w:rsidRPr="00970068" w:rsidRDefault="00501796" w:rsidP="00501796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>CIP</w:t>
            </w:r>
          </w:p>
        </w:tc>
        <w:tc>
          <w:tcPr>
            <w:tcW w:w="284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120" w:lineRule="exact"/>
              <w:ind w:right="-258"/>
              <w:rPr>
                <w:rFonts w:ascii="Calibri" w:eastAsia="Calibri" w:hAnsi="Calibri" w:cs="Times New Roman"/>
                <w:b w:val="0"/>
              </w:rPr>
            </w:pPr>
          </w:p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</w:rPr>
            </w:pPr>
          </w:p>
        </w:tc>
        <w:tc>
          <w:tcPr>
            <w:tcW w:w="1172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</w:p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</w:rPr>
            </w:pPr>
            <w:r>
              <w:rPr>
                <w:rFonts w:ascii="Calibri" w:eastAsia="Calibri" w:hAnsi="Calibri" w:cs="Times New Roman"/>
                <w:b w:val="0"/>
              </w:rPr>
              <w:t xml:space="preserve">        </w:t>
            </w:r>
          </w:p>
        </w:tc>
        <w:tc>
          <w:tcPr>
            <w:tcW w:w="529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center"/>
              <w:rPr>
                <w:rFonts w:ascii="Calibri" w:eastAsia="Calibri" w:hAnsi="Calibri" w:cs="Times New Roman"/>
                <w:b w:val="0"/>
              </w:rPr>
            </w:pPr>
          </w:p>
        </w:tc>
        <w:tc>
          <w:tcPr>
            <w:tcW w:w="1417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</w:tc>
        <w:tc>
          <w:tcPr>
            <w:tcW w:w="567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</w:tc>
        <w:tc>
          <w:tcPr>
            <w:tcW w:w="3260" w:type="dxa"/>
            <w:shd w:val="clear" w:color="auto" w:fill="auto"/>
          </w:tcPr>
          <w:p w:rsidR="00501796" w:rsidRPr="00970068" w:rsidRDefault="00501796" w:rsidP="000F3B7F">
            <w:pPr>
              <w:widowControl w:val="0"/>
              <w:shd w:val="clear" w:color="auto" w:fill="FFFFFF"/>
              <w:spacing w:after="0" w:line="120" w:lineRule="exact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  <w:p w:rsidR="00501796" w:rsidRPr="00970068" w:rsidRDefault="00501796" w:rsidP="000F3B7F">
            <w:pPr>
              <w:widowControl w:val="0"/>
              <w:shd w:val="clear" w:color="auto" w:fill="FFFFFF"/>
              <w:spacing w:after="0" w:line="240" w:lineRule="auto"/>
              <w:ind w:right="-258"/>
              <w:jc w:val="both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970068">
              <w:rPr>
                <w:rFonts w:ascii="Calibri" w:eastAsia="Calibri" w:hAnsi="Calibri" w:cs="Times New Roman"/>
                <w:b w:val="0"/>
                <w:color w:val="4472C4" w:themeColor="accent1"/>
              </w:rPr>
              <w:t xml:space="preserve">€     </w:t>
            </w:r>
          </w:p>
        </w:tc>
      </w:tr>
    </w:tbl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jc w:val="both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-284"/>
        <w:jc w:val="both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970068" w:rsidRPr="00970068" w:rsidRDefault="00970068" w:rsidP="00970068">
      <w:pPr>
        <w:widowControl w:val="0"/>
        <w:kinsoku w:val="0"/>
        <w:overflowPunct w:val="0"/>
        <w:autoSpaceDE w:val="0"/>
        <w:autoSpaceDN w:val="0"/>
        <w:adjustRightInd w:val="0"/>
        <w:spacing w:after="0" w:line="211" w:lineRule="exact"/>
        <w:ind w:left="3236"/>
        <w:rPr>
          <w:rFonts w:ascii="Arial" w:eastAsia="Times New Roman" w:hAnsi="Arial" w:cs="Times New Roman"/>
          <w:b w:val="0"/>
          <w:sz w:val="20"/>
          <w:szCs w:val="20"/>
          <w:lang w:val="x-none" w:eastAsia="x-none"/>
        </w:rPr>
      </w:pPr>
      <w:bookmarkStart w:id="0" w:name="_GoBack"/>
      <w:bookmarkEnd w:id="0"/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7"/>
        <w:gridCol w:w="4271"/>
      </w:tblGrid>
      <w:tr w:rsidR="00EF0F68" w:rsidTr="00EF0F68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  <w:hideMark/>
          </w:tcPr>
          <w:p w:rsidR="00EF0F68" w:rsidRDefault="00EF0F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Costi di Sicurezza aziendali concernenti l'adempimento delle disposizioni in materia di salute e sicurezza sui luoghi di lavoro di cui all'art. 95, comma 10, del D. Lgs. n. 50/2016, compresi nell'Offerta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EF0F68" w:rsidRDefault="00EF0F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EF0F68" w:rsidRDefault="00EF0F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</w:tc>
      </w:tr>
    </w:tbl>
    <w:p w:rsidR="00DC3516" w:rsidRDefault="00DC3516"/>
    <w:sectPr w:rsidR="00DC35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068" w:rsidRDefault="00970068" w:rsidP="00970068">
      <w:pPr>
        <w:spacing w:after="0" w:line="240" w:lineRule="auto"/>
      </w:pPr>
      <w:r>
        <w:separator/>
      </w:r>
    </w:p>
  </w:endnote>
  <w:endnote w:type="continuationSeparator" w:id="0">
    <w:p w:rsidR="00970068" w:rsidRDefault="00970068" w:rsidP="00970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942" w:rsidRDefault="0083694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942" w:rsidRDefault="0083694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942" w:rsidRDefault="0083694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068" w:rsidRDefault="00970068" w:rsidP="00970068">
      <w:pPr>
        <w:spacing w:after="0" w:line="240" w:lineRule="auto"/>
      </w:pPr>
      <w:r>
        <w:separator/>
      </w:r>
    </w:p>
  </w:footnote>
  <w:footnote w:type="continuationSeparator" w:id="0">
    <w:p w:rsidR="00970068" w:rsidRDefault="00970068" w:rsidP="00970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942" w:rsidRDefault="0083694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5" w:type="dxa"/>
      <w:tblInd w:w="276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7662"/>
    </w:tblGrid>
    <w:tr w:rsidR="00090ECE" w:rsidTr="000F3B7F">
      <w:trPr>
        <w:trHeight w:val="1417"/>
      </w:trPr>
      <w:tc>
        <w:tcPr>
          <w:tcW w:w="1693" w:type="dxa"/>
          <w:tcBorders>
            <w:top w:val="single" w:sz="6" w:space="0" w:color="000080"/>
            <w:bottom w:val="single" w:sz="6" w:space="0" w:color="000080"/>
          </w:tcBorders>
          <w:shd w:val="clear" w:color="00FFFF" w:fill="auto"/>
          <w:vAlign w:val="center"/>
        </w:tcPr>
        <w:p w:rsidR="00090ECE" w:rsidRPr="0046395A" w:rsidRDefault="00090ECE" w:rsidP="00090ECE">
          <w:pPr>
            <w:jc w:val="center"/>
            <w:rPr>
              <w:rFonts w:ascii="Arial" w:hAnsi="Arial" w:cs="Arial"/>
              <w:i/>
              <w:sz w:val="24"/>
              <w:szCs w:val="24"/>
            </w:rPr>
          </w:pPr>
          <w:r w:rsidRPr="00C30777">
            <w:rPr>
              <w:rFonts w:asciiTheme="majorHAnsi" w:hAnsiTheme="majorHAnsi" w:cstheme="majorHAnsi"/>
              <w:b w:val="0"/>
              <w:noProof/>
              <w:sz w:val="32"/>
              <w:szCs w:val="32"/>
              <w:lang w:eastAsia="it-IT"/>
            </w:rPr>
            <w:drawing>
              <wp:inline distT="0" distB="0" distL="0" distR="0" wp14:anchorId="3A0C127E" wp14:editId="7C2E368C">
                <wp:extent cx="785813" cy="742950"/>
                <wp:effectExtent l="0" t="0" r="0" b="0"/>
                <wp:docPr id="3" name="Immagine 3" descr="logo CI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I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438" cy="747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2" w:type="dxa"/>
          <w:vAlign w:val="center"/>
        </w:tcPr>
        <w:p w:rsidR="00090ECE" w:rsidRDefault="00090ECE" w:rsidP="00090ECE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Lotto </w:t>
          </w:r>
          <w:r w:rsidR="00ED43C6">
            <w:rPr>
              <w:rFonts w:ascii="Arial" w:hAnsi="Arial" w:cs="Arial"/>
              <w:i/>
            </w:rPr>
            <w:t>3 -</w:t>
          </w:r>
          <w:r>
            <w:rPr>
              <w:rFonts w:ascii="Arial" w:hAnsi="Arial" w:cs="Arial"/>
              <w:i/>
            </w:rPr>
            <w:t xml:space="preserve"> Convenzione Infortuni RCT Tesserati / Aderenti </w:t>
          </w:r>
        </w:p>
        <w:p w:rsidR="00090ECE" w:rsidRDefault="00090ECE" w:rsidP="00090ECE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>31.12.2019 – 31.12.2023</w:t>
          </w:r>
        </w:p>
        <w:p w:rsidR="00090ECE" w:rsidRPr="0046395A" w:rsidRDefault="00090ECE" w:rsidP="00090ECE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 </w:t>
          </w:r>
        </w:p>
      </w:tc>
    </w:tr>
  </w:tbl>
  <w:p w:rsidR="00970068" w:rsidRDefault="00970068" w:rsidP="00970068">
    <w:pPr>
      <w:pStyle w:val="Intestazione"/>
      <w:ind w:firstLine="70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942" w:rsidRDefault="0083694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2D8C"/>
    <w:multiLevelType w:val="hybridMultilevel"/>
    <w:tmpl w:val="54329908"/>
    <w:lvl w:ilvl="0" w:tplc="1A0A51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068"/>
    <w:rsid w:val="00090ECE"/>
    <w:rsid w:val="00501796"/>
    <w:rsid w:val="006D1D4D"/>
    <w:rsid w:val="00836942"/>
    <w:rsid w:val="00970068"/>
    <w:rsid w:val="00C94F31"/>
    <w:rsid w:val="00DC3516"/>
    <w:rsid w:val="00ED43C6"/>
    <w:rsid w:val="00EF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30E21B-2C43-4904-B6A7-D05C4B1E8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tillium" w:eastAsiaTheme="minorHAnsi" w:hAnsi="Titillium" w:cstheme="minorBidi"/>
        <w:b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97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70068"/>
  </w:style>
  <w:style w:type="paragraph" w:styleId="Intestazione">
    <w:name w:val="header"/>
    <w:basedOn w:val="Normale"/>
    <w:link w:val="IntestazioneCarattere"/>
    <w:uiPriority w:val="99"/>
    <w:unhideWhenUsed/>
    <w:rsid w:val="009700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068"/>
  </w:style>
  <w:style w:type="paragraph" w:styleId="Pidipagina">
    <w:name w:val="footer"/>
    <w:basedOn w:val="Normale"/>
    <w:link w:val="PidipaginaCarattere"/>
    <w:uiPriority w:val="99"/>
    <w:unhideWhenUsed/>
    <w:rsid w:val="009700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Mercante</dc:creator>
  <cp:keywords/>
  <dc:description/>
  <cp:lastModifiedBy>Valerio Tosti</cp:lastModifiedBy>
  <cp:revision>6</cp:revision>
  <dcterms:created xsi:type="dcterms:W3CDTF">2019-10-25T12:44:00Z</dcterms:created>
  <dcterms:modified xsi:type="dcterms:W3CDTF">2019-10-30T07:53:00Z</dcterms:modified>
</cp:coreProperties>
</file>